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16F7" w14:textId="6B4E58BA" w:rsidR="00A81A3F" w:rsidRPr="009C551B" w:rsidRDefault="00A81A3F">
      <w:pPr>
        <w:rPr>
          <w:b/>
          <w:bCs/>
        </w:rPr>
      </w:pPr>
      <w:r w:rsidRPr="009C551B">
        <w:rPr>
          <w:b/>
          <w:bCs/>
        </w:rPr>
        <w:t>EGLHE-related bibliography</w:t>
      </w:r>
    </w:p>
    <w:p w14:paraId="37AECDA8" w14:textId="48148A0F" w:rsidR="00A81A3F" w:rsidRDefault="00A81A3F"/>
    <w:p w14:paraId="32A353FA" w14:textId="44CAE368" w:rsidR="009C551B" w:rsidRPr="009C551B" w:rsidRDefault="009C551B" w:rsidP="009C551B">
      <w:pPr>
        <w:rPr>
          <w:rFonts w:ascii="Optima" w:hAnsi="Optima"/>
          <w:i/>
          <w:iCs/>
        </w:rPr>
      </w:pPr>
      <w:r w:rsidRPr="009C551B">
        <w:rPr>
          <w:rFonts w:ascii="Optima" w:hAnsi="Optima"/>
        </w:rPr>
        <w:t>Blakeney</w:t>
      </w:r>
      <w:r w:rsidRPr="009C551B">
        <w:rPr>
          <w:rFonts w:ascii="Optima" w:hAnsi="Optima"/>
        </w:rPr>
        <w:t xml:space="preserve">, B. A. (2014). " </w:t>
      </w:r>
      <w:r w:rsidRPr="009C551B">
        <w:rPr>
          <w:rFonts w:ascii="Optima" w:hAnsi="Optima"/>
        </w:rPr>
        <w:t>The Horse as Teacher: Really?</w:t>
      </w:r>
      <w:r w:rsidRPr="009C551B">
        <w:rPr>
          <w:rFonts w:ascii="Optima" w:hAnsi="Optima"/>
        </w:rPr>
        <w:t xml:space="preserve">" </w:t>
      </w:r>
      <w:r w:rsidRPr="009C551B">
        <w:rPr>
          <w:rFonts w:ascii="Optima" w:hAnsi="Optima"/>
          <w:i/>
          <w:iCs/>
        </w:rPr>
        <w:t xml:space="preserve">Archives of Psychiatric </w:t>
      </w:r>
      <w:proofErr w:type="spellStart"/>
      <w:r w:rsidRPr="009C551B">
        <w:rPr>
          <w:rFonts w:ascii="Optima" w:hAnsi="Optima"/>
          <w:i/>
          <w:iCs/>
        </w:rPr>
        <w:t>Nursing</w:t>
      </w:r>
      <w:r w:rsidRPr="009C551B">
        <w:rPr>
          <w:rFonts w:ascii="Optima" w:hAnsi="Optima"/>
        </w:rPr>
        <w:t>V</w:t>
      </w:r>
      <w:r w:rsidRPr="009C551B">
        <w:rPr>
          <w:rFonts w:ascii="Optima" w:hAnsi="Optima"/>
        </w:rPr>
        <w:t>ol</w:t>
      </w:r>
      <w:proofErr w:type="spellEnd"/>
      <w:r w:rsidRPr="009C551B">
        <w:rPr>
          <w:rFonts w:ascii="Optima" w:hAnsi="Optima"/>
        </w:rPr>
        <w:t xml:space="preserve">. </w:t>
      </w:r>
      <w:r w:rsidRPr="009C551B">
        <w:rPr>
          <w:rFonts w:ascii="Optima" w:hAnsi="Optima"/>
        </w:rPr>
        <w:t>28, ISSUE 2, P79, APRIL 01, 2014</w:t>
      </w:r>
    </w:p>
    <w:p w14:paraId="335DC996" w14:textId="77777777" w:rsidR="009C551B" w:rsidRPr="009C551B" w:rsidRDefault="009C551B">
      <w:pPr>
        <w:rPr>
          <w:rFonts w:ascii="Optima" w:hAnsi="Optima"/>
        </w:rPr>
      </w:pPr>
    </w:p>
    <w:p w14:paraId="11E97916" w14:textId="435CC190" w:rsidR="00A81A3F" w:rsidRPr="009C551B" w:rsidRDefault="00A81A3F" w:rsidP="00A81A3F">
      <w:pPr>
        <w:rPr>
          <w:rFonts w:ascii="Optima" w:eastAsia="Times New Roman" w:hAnsi="Optima" w:cs="Times New Roman"/>
          <w:shd w:val="clear" w:color="auto" w:fill="FFFFFF"/>
        </w:rPr>
      </w:pPr>
      <w:proofErr w:type="spellStart"/>
      <w:r w:rsidRPr="00A81A3F">
        <w:rPr>
          <w:rFonts w:ascii="Optima" w:eastAsia="Times New Roman" w:hAnsi="Optima" w:cs="Times New Roman"/>
          <w:shd w:val="clear" w:color="auto" w:fill="FFFFFF"/>
        </w:rPr>
        <w:t>Burgon</w:t>
      </w:r>
      <w:proofErr w:type="spellEnd"/>
      <w:r w:rsidRPr="00A81A3F">
        <w:rPr>
          <w:rFonts w:ascii="Optima" w:eastAsia="Times New Roman" w:hAnsi="Optima" w:cs="Times New Roman"/>
          <w:shd w:val="clear" w:color="auto" w:fill="FFFFFF"/>
        </w:rPr>
        <w:t>, L. (2011). Queen of</w:t>
      </w:r>
      <w:r w:rsidR="00DB1CB2" w:rsidRPr="009C551B">
        <w:rPr>
          <w:rFonts w:ascii="Optima" w:eastAsia="Times New Roman" w:hAnsi="Optima" w:cs="Times New Roman"/>
          <w:shd w:val="clear" w:color="auto" w:fill="FFFFFF"/>
        </w:rPr>
        <w:t xml:space="preserve"> </w:t>
      </w:r>
      <w:r w:rsidRPr="00A81A3F">
        <w:rPr>
          <w:rFonts w:ascii="Optima" w:eastAsia="Times New Roman" w:hAnsi="Optima" w:cs="Times New Roman"/>
          <w:shd w:val="clear" w:color="auto" w:fill="FFFFFF"/>
        </w:rPr>
        <w:t xml:space="preserve">the world: Experiences of ‘at risk’ young people participating </w:t>
      </w:r>
      <w:proofErr w:type="spellStart"/>
      <w:r w:rsidRPr="00A81A3F">
        <w:rPr>
          <w:rFonts w:ascii="Optima" w:eastAsia="Times New Roman" w:hAnsi="Optima" w:cs="Times New Roman"/>
          <w:shd w:val="clear" w:color="auto" w:fill="FFFFFF"/>
        </w:rPr>
        <w:t>inequine</w:t>
      </w:r>
      <w:proofErr w:type="spellEnd"/>
      <w:r w:rsidRPr="00A81A3F">
        <w:rPr>
          <w:rFonts w:ascii="Optima" w:eastAsia="Times New Roman" w:hAnsi="Optima" w:cs="Times New Roman"/>
          <w:shd w:val="clear" w:color="auto" w:fill="FFFFFF"/>
        </w:rPr>
        <w:t>-assisted learning/therapy. Journal of Social Work Practice, 25(2), 165-183.</w:t>
      </w:r>
    </w:p>
    <w:p w14:paraId="05B54E09" w14:textId="77777777" w:rsidR="00A81A3F" w:rsidRPr="009C551B" w:rsidRDefault="00A81A3F" w:rsidP="00A81A3F">
      <w:pPr>
        <w:rPr>
          <w:rFonts w:ascii="Optima" w:eastAsia="Times New Roman" w:hAnsi="Optima" w:cs="Times New Roman"/>
          <w:shd w:val="clear" w:color="auto" w:fill="FFFFFF"/>
        </w:rPr>
      </w:pPr>
    </w:p>
    <w:p w14:paraId="000370FE" w14:textId="4A0A8D5F" w:rsidR="00A81A3F" w:rsidRPr="009C551B" w:rsidRDefault="00A81A3F" w:rsidP="00A81A3F">
      <w:pPr>
        <w:rPr>
          <w:rFonts w:ascii="Optima" w:eastAsia="Times New Roman" w:hAnsi="Optima" w:cs="Times New Roman"/>
          <w:shd w:val="clear" w:color="auto" w:fill="FFFFFF"/>
        </w:rPr>
      </w:pPr>
      <w:r w:rsidRPr="00A81A3F">
        <w:rPr>
          <w:rFonts w:ascii="Optima" w:eastAsia="Times New Roman" w:hAnsi="Optima" w:cs="Times New Roman"/>
          <w:shd w:val="clear" w:color="auto" w:fill="FFFFFF"/>
        </w:rPr>
        <w:t xml:space="preserve">Cameron, J., &amp; Robey, P. (2013). Healing through healing: The </w:t>
      </w:r>
      <w:proofErr w:type="gramStart"/>
      <w:r w:rsidRPr="00A81A3F">
        <w:rPr>
          <w:rFonts w:ascii="Optima" w:eastAsia="Times New Roman" w:hAnsi="Optima" w:cs="Times New Roman"/>
          <w:shd w:val="clear" w:color="auto" w:fill="FFFFFF"/>
        </w:rPr>
        <w:t>horse power</w:t>
      </w:r>
      <w:proofErr w:type="gramEnd"/>
      <w:r w:rsidRPr="00A81A3F">
        <w:rPr>
          <w:rFonts w:ascii="Optima" w:eastAsia="Times New Roman" w:hAnsi="Optima" w:cs="Times New Roman"/>
          <w:shd w:val="clear" w:color="auto" w:fill="FFFFFF"/>
        </w:rPr>
        <w:t xml:space="preserve"> of choice theory.</w:t>
      </w:r>
      <w:r w:rsidRPr="009C551B">
        <w:rPr>
          <w:rFonts w:ascii="Optima" w:eastAsia="Times New Roman" w:hAnsi="Optima" w:cs="Times New Roman"/>
          <w:shd w:val="clear" w:color="auto" w:fill="FFFFFF"/>
        </w:rPr>
        <w:t xml:space="preserve"> </w:t>
      </w:r>
      <w:r w:rsidRPr="00A81A3F">
        <w:rPr>
          <w:rFonts w:ascii="Optima" w:eastAsia="Times New Roman" w:hAnsi="Optima" w:cs="Times New Roman"/>
          <w:shd w:val="clear" w:color="auto" w:fill="FFFFFF"/>
        </w:rPr>
        <w:t xml:space="preserve">International Journal of Choice Theory &amp; Reality Therapy, 33(1), 87-98. </w:t>
      </w:r>
    </w:p>
    <w:p w14:paraId="059D9830" w14:textId="1230372E" w:rsidR="00A81A3F" w:rsidRPr="009C551B" w:rsidRDefault="00A81A3F" w:rsidP="00A81A3F">
      <w:pPr>
        <w:rPr>
          <w:rFonts w:ascii="Optima" w:eastAsia="Times New Roman" w:hAnsi="Optima" w:cs="Times New Roman"/>
          <w:shd w:val="clear" w:color="auto" w:fill="FFFFFF"/>
        </w:rPr>
      </w:pPr>
    </w:p>
    <w:p w14:paraId="4E65515B" w14:textId="77777777" w:rsidR="00DB1CB2" w:rsidRPr="009C551B" w:rsidRDefault="00DB1CB2" w:rsidP="00DB1CB2">
      <w:pPr>
        <w:rPr>
          <w:rFonts w:ascii="Optima" w:eastAsia="Times New Roman" w:hAnsi="Optima" w:cs="Times New Roman"/>
          <w:shd w:val="clear" w:color="auto" w:fill="FFFFFF"/>
        </w:rPr>
      </w:pPr>
      <w:r w:rsidRPr="009C551B">
        <w:rPr>
          <w:rFonts w:ascii="Optima" w:eastAsia="Times New Roman" w:hAnsi="Optima" w:cs="Times New Roman"/>
          <w:shd w:val="clear" w:color="auto" w:fill="FFFFFF"/>
        </w:rPr>
        <w:t xml:space="preserve">Dell, A. C. (2008). </w:t>
      </w:r>
      <w:r w:rsidRPr="009C551B">
        <w:rPr>
          <w:rFonts w:ascii="Optima" w:eastAsia="Times New Roman" w:hAnsi="Optima" w:cs="Times New Roman"/>
          <w:shd w:val="clear" w:color="auto" w:fill="FFFFFF"/>
        </w:rPr>
        <w:t>Horse as Healer: An Examination of Equine Assisted Learning in the Healing of First Nations Youth from Solvent Abus</w:t>
      </w:r>
      <w:r w:rsidRPr="009C551B">
        <w:rPr>
          <w:rFonts w:ascii="Optima" w:eastAsia="Times New Roman" w:hAnsi="Optima" w:cs="Times New Roman"/>
          <w:shd w:val="clear" w:color="auto" w:fill="FFFFFF"/>
        </w:rPr>
        <w:t xml:space="preserve">e. </w:t>
      </w:r>
      <w:proofErr w:type="spellStart"/>
      <w:r w:rsidRPr="009C551B">
        <w:rPr>
          <w:rFonts w:ascii="Optima" w:eastAsia="Times New Roman" w:hAnsi="Optima" w:cs="Times New Roman"/>
          <w:shd w:val="clear" w:color="auto" w:fill="FFFFFF"/>
        </w:rPr>
        <w:t>Pimatisiwin</w:t>
      </w:r>
      <w:proofErr w:type="spellEnd"/>
      <w:r w:rsidRPr="009C551B">
        <w:rPr>
          <w:rFonts w:ascii="Optima" w:eastAsia="Times New Roman" w:hAnsi="Optima" w:cs="Times New Roman"/>
          <w:shd w:val="clear" w:color="auto" w:fill="FFFFFF"/>
        </w:rPr>
        <w:t>: A Journal of Aboriginal and Indigenous Community Health 6(1) 2</w:t>
      </w:r>
    </w:p>
    <w:p w14:paraId="5EC1A05F" w14:textId="587A8EF9" w:rsidR="00DB1CB2" w:rsidRPr="009C551B" w:rsidRDefault="00DB1CB2" w:rsidP="00A81A3F">
      <w:pPr>
        <w:rPr>
          <w:rFonts w:ascii="Optima" w:eastAsia="Times New Roman" w:hAnsi="Optima" w:cs="Times New Roman"/>
          <w:shd w:val="clear" w:color="auto" w:fill="FFFFFF"/>
        </w:rPr>
      </w:pPr>
      <w:r w:rsidRPr="009C551B">
        <w:rPr>
          <w:rFonts w:ascii="Optima" w:eastAsia="Times New Roman" w:hAnsi="Optima" w:cs="Times New Roman"/>
          <w:shd w:val="clear" w:color="auto" w:fill="FFFFFF"/>
        </w:rPr>
        <w:t xml:space="preserve"> </w:t>
      </w:r>
    </w:p>
    <w:p w14:paraId="20802D44" w14:textId="77777777" w:rsidR="00A81A3F" w:rsidRPr="009C551B" w:rsidRDefault="00A81A3F" w:rsidP="00A81A3F">
      <w:pPr>
        <w:rPr>
          <w:rFonts w:ascii="Optima" w:eastAsia="Times New Roman" w:hAnsi="Optima" w:cs="Times New Roman"/>
          <w:shd w:val="clear" w:color="auto" w:fill="FFFFFF"/>
        </w:rPr>
      </w:pPr>
      <w:r w:rsidRPr="00A81A3F">
        <w:rPr>
          <w:rFonts w:ascii="Optima" w:eastAsia="Times New Roman" w:hAnsi="Optima" w:cs="Times New Roman"/>
          <w:shd w:val="clear" w:color="auto" w:fill="FFFFFF"/>
        </w:rPr>
        <w:t xml:space="preserve">Dyk, P., Cheung, R., Pohl, L., Noriega, C., </w:t>
      </w:r>
      <w:proofErr w:type="spellStart"/>
      <w:r w:rsidRPr="00A81A3F">
        <w:rPr>
          <w:rFonts w:ascii="Optima" w:eastAsia="Times New Roman" w:hAnsi="Optima" w:cs="Times New Roman"/>
          <w:shd w:val="clear" w:color="auto" w:fill="FFFFFF"/>
        </w:rPr>
        <w:t>Lindgreen</w:t>
      </w:r>
      <w:proofErr w:type="spellEnd"/>
      <w:r w:rsidRPr="00A81A3F">
        <w:rPr>
          <w:rFonts w:ascii="Optima" w:eastAsia="Times New Roman" w:hAnsi="Optima" w:cs="Times New Roman"/>
          <w:shd w:val="clear" w:color="auto" w:fill="FFFFFF"/>
        </w:rPr>
        <w:t>, J., &amp; Hayden, C. (2013). Effectiveness of</w:t>
      </w:r>
      <w:r w:rsidRPr="009C551B">
        <w:rPr>
          <w:rFonts w:ascii="Optima" w:eastAsia="Times New Roman" w:hAnsi="Optima" w:cs="Times New Roman"/>
          <w:shd w:val="clear" w:color="auto" w:fill="FFFFFF"/>
        </w:rPr>
        <w:t xml:space="preserve"> </w:t>
      </w:r>
      <w:r w:rsidRPr="00A81A3F">
        <w:rPr>
          <w:rFonts w:ascii="Optima" w:eastAsia="Times New Roman" w:hAnsi="Optima" w:cs="Times New Roman"/>
          <w:shd w:val="clear" w:color="auto" w:fill="FFFFFF"/>
        </w:rPr>
        <w:t>equine guided leadership education to develop emotional intelligence in expert nurses: A pilot</w:t>
      </w:r>
      <w:r w:rsidRPr="009C551B">
        <w:rPr>
          <w:rFonts w:ascii="Optima" w:eastAsia="Times New Roman" w:hAnsi="Optima" w:cs="Times New Roman"/>
          <w:shd w:val="clear" w:color="auto" w:fill="FFFFFF"/>
        </w:rPr>
        <w:t xml:space="preserve"> </w:t>
      </w:r>
      <w:r w:rsidRPr="00A81A3F">
        <w:rPr>
          <w:rFonts w:ascii="Optima" w:eastAsia="Times New Roman" w:hAnsi="Optima" w:cs="Times New Roman"/>
          <w:shd w:val="clear" w:color="auto" w:fill="FFFFFF"/>
        </w:rPr>
        <w:t xml:space="preserve">research study. Lexington, KY: University of Kentucky. </w:t>
      </w:r>
    </w:p>
    <w:p w14:paraId="1118DF63" w14:textId="0AD5970A" w:rsidR="00A81A3F" w:rsidRPr="009C551B" w:rsidRDefault="00A81A3F" w:rsidP="00A81A3F">
      <w:pPr>
        <w:rPr>
          <w:rFonts w:ascii="Optima" w:eastAsia="Times New Roman" w:hAnsi="Optima" w:cs="Times New Roman"/>
          <w:shd w:val="clear" w:color="auto" w:fill="FFFFFF"/>
        </w:rPr>
      </w:pPr>
      <w:r w:rsidRPr="00A81A3F">
        <w:rPr>
          <w:rFonts w:ascii="Optima" w:eastAsia="Times New Roman" w:hAnsi="Optima" w:cs="Times New Roman"/>
          <w:shd w:val="clear" w:color="auto" w:fill="FFFFFF"/>
        </w:rPr>
        <w:t>Retrieved from</w:t>
      </w:r>
      <w:r w:rsidRPr="009C551B">
        <w:rPr>
          <w:rFonts w:ascii="Optima" w:eastAsia="Times New Roman" w:hAnsi="Optima" w:cs="Times New Roman"/>
          <w:shd w:val="clear" w:color="auto" w:fill="FFFFFF"/>
        </w:rPr>
        <w:t xml:space="preserve"> </w:t>
      </w:r>
      <w:r w:rsidRPr="00A81A3F">
        <w:rPr>
          <w:rFonts w:ascii="Optima" w:eastAsia="Times New Roman" w:hAnsi="Optima" w:cs="Times New Roman"/>
          <w:shd w:val="clear" w:color="auto" w:fill="FFFFFF"/>
        </w:rPr>
        <w:t>http://www.e3assoc.org/resources/Documents/EGLE%20Research%20Pilot%20Report%20Final%205-20-13.pdf</w:t>
      </w:r>
    </w:p>
    <w:p w14:paraId="34931D3E" w14:textId="77777777" w:rsidR="00A81A3F" w:rsidRPr="009C551B" w:rsidRDefault="00A81A3F" w:rsidP="00A81A3F">
      <w:pPr>
        <w:rPr>
          <w:rFonts w:ascii="Optima" w:eastAsia="Times New Roman" w:hAnsi="Optima" w:cs="Times New Roman"/>
          <w:shd w:val="clear" w:color="auto" w:fill="FFFFFF"/>
        </w:rPr>
      </w:pPr>
    </w:p>
    <w:p w14:paraId="5C92B5FD" w14:textId="4DA33047" w:rsidR="00DB1CB2" w:rsidRPr="009C551B" w:rsidRDefault="00DB1CB2" w:rsidP="00DB1CB2">
      <w:pPr>
        <w:rPr>
          <w:rFonts w:ascii="Optima" w:eastAsia="Times New Roman" w:hAnsi="Optima" w:cs="Times New Roman"/>
          <w:shd w:val="clear" w:color="auto" w:fill="FFFFFF"/>
        </w:rPr>
      </w:pPr>
      <w:proofErr w:type="spellStart"/>
      <w:r w:rsidRPr="009C551B">
        <w:rPr>
          <w:rFonts w:ascii="Optima" w:eastAsia="Times New Roman" w:hAnsi="Optima" w:cs="Times New Roman"/>
          <w:shd w:val="clear" w:color="auto" w:fill="FFFFFF"/>
        </w:rPr>
        <w:t>Jarolman</w:t>
      </w:r>
      <w:proofErr w:type="spellEnd"/>
      <w:r w:rsidRPr="009C551B">
        <w:rPr>
          <w:rFonts w:ascii="Optima" w:eastAsia="Times New Roman" w:hAnsi="Optima" w:cs="Times New Roman"/>
          <w:shd w:val="clear" w:color="auto" w:fill="FFFFFF"/>
        </w:rPr>
        <w:t>, J.A. (</w:t>
      </w:r>
      <w:r w:rsidR="008677B6" w:rsidRPr="009C551B">
        <w:rPr>
          <w:rFonts w:ascii="Optima" w:eastAsia="Times New Roman" w:hAnsi="Optima" w:cs="Times New Roman"/>
          <w:shd w:val="clear" w:color="auto" w:fill="FFFFFF"/>
        </w:rPr>
        <w:t>2018)</w:t>
      </w:r>
      <w:r w:rsidRPr="009C551B">
        <w:rPr>
          <w:rFonts w:ascii="Optima" w:eastAsia="Times New Roman" w:hAnsi="Optima" w:cs="Times New Roman"/>
          <w:shd w:val="clear" w:color="auto" w:fill="FFFFFF"/>
        </w:rPr>
        <w:t xml:space="preserve"> </w:t>
      </w:r>
      <w:r w:rsidRPr="009C551B">
        <w:rPr>
          <w:rFonts w:ascii="Optima" w:eastAsia="Times New Roman" w:hAnsi="Optima" w:cs="Times New Roman"/>
          <w:shd w:val="clear" w:color="auto" w:fill="FFFFFF"/>
        </w:rPr>
        <w:t>An Innovative Approach for Learning Self-Awareness and Nonverbal Communication: Horses for Healers</w:t>
      </w:r>
      <w:r w:rsidR="008677B6" w:rsidRPr="009C551B">
        <w:rPr>
          <w:rFonts w:ascii="Optima" w:eastAsia="Times New Roman" w:hAnsi="Optima" w:cs="Times New Roman"/>
          <w:shd w:val="clear" w:color="auto" w:fill="FFFFFF"/>
        </w:rPr>
        <w:t xml:space="preserve">. </w:t>
      </w:r>
      <w:r w:rsidR="008677B6" w:rsidRPr="009C551B">
        <w:rPr>
          <w:rFonts w:ascii="Optima" w:eastAsia="Times New Roman" w:hAnsi="Optima" w:cs="Times New Roman"/>
          <w:i/>
          <w:iCs/>
          <w:shd w:val="clear" w:color="auto" w:fill="FFFFFF"/>
        </w:rPr>
        <w:t>Reflections:</w:t>
      </w:r>
      <w:r w:rsidR="008677B6" w:rsidRPr="009C551B">
        <w:rPr>
          <w:rFonts w:ascii="Optima" w:hAnsi="Optima"/>
        </w:rPr>
        <w:t xml:space="preserve"> </w:t>
      </w:r>
      <w:r w:rsidR="008677B6" w:rsidRPr="009C551B">
        <w:rPr>
          <w:rFonts w:ascii="Optima" w:eastAsia="Times New Roman" w:hAnsi="Optima" w:cs="Times New Roman"/>
          <w:i/>
          <w:iCs/>
          <w:shd w:val="clear" w:color="auto" w:fill="FFFFFF"/>
        </w:rPr>
        <w:t>Narratives of Professional Helping</w:t>
      </w:r>
      <w:r w:rsidR="008677B6" w:rsidRPr="009C551B">
        <w:rPr>
          <w:rFonts w:ascii="Optima" w:eastAsia="Times New Roman" w:hAnsi="Optima" w:cs="Times New Roman"/>
          <w:shd w:val="clear" w:color="auto" w:fill="FFFFFF"/>
        </w:rPr>
        <w:t xml:space="preserve"> vol. 24, n.</w:t>
      </w:r>
      <w:r w:rsidR="008677B6" w:rsidRPr="009C551B">
        <w:rPr>
          <w:rFonts w:ascii="Optima" w:eastAsia="Times New Roman" w:hAnsi="Optima" w:cs="Times New Roman"/>
          <w:shd w:val="clear" w:color="auto" w:fill="FFFFFF"/>
        </w:rPr>
        <w:t xml:space="preserve"> </w:t>
      </w:r>
      <w:r w:rsidR="008677B6" w:rsidRPr="009C551B">
        <w:rPr>
          <w:rFonts w:ascii="Optima" w:eastAsia="Times New Roman" w:hAnsi="Optima" w:cs="Times New Roman"/>
          <w:shd w:val="clear" w:color="auto" w:fill="FFFFFF"/>
        </w:rPr>
        <w:t>328</w:t>
      </w:r>
    </w:p>
    <w:p w14:paraId="28649F67" w14:textId="035C8368" w:rsidR="00A81A3F" w:rsidRPr="009C551B" w:rsidRDefault="00A81A3F" w:rsidP="00A81A3F">
      <w:pPr>
        <w:rPr>
          <w:rFonts w:ascii="Optima" w:eastAsia="Times New Roman" w:hAnsi="Optima" w:cs="Times New Roman"/>
          <w:shd w:val="clear" w:color="auto" w:fill="FFFFFF"/>
        </w:rPr>
      </w:pPr>
    </w:p>
    <w:p w14:paraId="456C761E" w14:textId="1E543E3D" w:rsidR="00A81A3F" w:rsidRPr="009C551B" w:rsidRDefault="00A81A3F" w:rsidP="00A81A3F">
      <w:pPr>
        <w:rPr>
          <w:rFonts w:ascii="Optima" w:eastAsia="Times New Roman" w:hAnsi="Optima" w:cs="Times New Roman"/>
          <w:shd w:val="clear" w:color="auto" w:fill="FFFFFF"/>
        </w:rPr>
      </w:pPr>
      <w:r w:rsidRPr="00A81A3F">
        <w:rPr>
          <w:rFonts w:ascii="Optima" w:eastAsia="Times New Roman" w:hAnsi="Optima" w:cs="Times New Roman"/>
          <w:shd w:val="clear" w:color="auto" w:fill="FFFFFF"/>
        </w:rPr>
        <w:t xml:space="preserve">Kane, B. (2007). </w:t>
      </w:r>
      <w:r w:rsidRPr="00A81A3F">
        <w:rPr>
          <w:rFonts w:ascii="Optima" w:eastAsia="Times New Roman" w:hAnsi="Optima" w:cs="Times New Roman"/>
          <w:i/>
          <w:iCs/>
          <w:shd w:val="clear" w:color="auto" w:fill="FFFFFF"/>
        </w:rPr>
        <w:t xml:space="preserve">The </w:t>
      </w:r>
      <w:r w:rsidR="008677B6" w:rsidRPr="009C551B">
        <w:rPr>
          <w:rFonts w:ascii="Optima" w:eastAsia="Times New Roman" w:hAnsi="Optima" w:cs="Times New Roman"/>
          <w:i/>
          <w:iCs/>
          <w:shd w:val="clear" w:color="auto" w:fill="FFFFFF"/>
        </w:rPr>
        <w:t xml:space="preserve">Manual of Medicine </w:t>
      </w:r>
      <w:proofErr w:type="gramStart"/>
      <w:r w:rsidR="008677B6" w:rsidRPr="009C551B">
        <w:rPr>
          <w:rFonts w:ascii="Optima" w:eastAsia="Times New Roman" w:hAnsi="Optima" w:cs="Times New Roman"/>
          <w:i/>
          <w:iCs/>
          <w:shd w:val="clear" w:color="auto" w:fill="FFFFFF"/>
        </w:rPr>
        <w:t>And</w:t>
      </w:r>
      <w:proofErr w:type="gramEnd"/>
      <w:r w:rsidR="008677B6" w:rsidRPr="009C551B">
        <w:rPr>
          <w:rFonts w:ascii="Optima" w:eastAsia="Times New Roman" w:hAnsi="Optima" w:cs="Times New Roman"/>
          <w:i/>
          <w:iCs/>
          <w:shd w:val="clear" w:color="auto" w:fill="FFFFFF"/>
        </w:rPr>
        <w:t xml:space="preserve"> Horsemanship</w:t>
      </w:r>
      <w:r w:rsidRPr="00A81A3F">
        <w:rPr>
          <w:rFonts w:ascii="Optima" w:eastAsia="Times New Roman" w:hAnsi="Optima" w:cs="Times New Roman"/>
          <w:i/>
          <w:iCs/>
          <w:shd w:val="clear" w:color="auto" w:fill="FFFFFF"/>
        </w:rPr>
        <w:t>.</w:t>
      </w:r>
      <w:r w:rsidRPr="00A81A3F">
        <w:rPr>
          <w:rFonts w:ascii="Optima" w:eastAsia="Times New Roman" w:hAnsi="Optima" w:cs="Times New Roman"/>
          <w:shd w:val="clear" w:color="auto" w:fill="FFFFFF"/>
        </w:rPr>
        <w:t xml:space="preserve"> </w:t>
      </w:r>
      <w:r w:rsidR="00386D96" w:rsidRPr="009C551B">
        <w:rPr>
          <w:rFonts w:ascii="Optima" w:eastAsia="Times New Roman" w:hAnsi="Optima" w:cs="Times New Roman"/>
          <w:i/>
          <w:iCs/>
          <w:shd w:val="clear" w:color="auto" w:fill="FFFFFF"/>
        </w:rPr>
        <w:t>Transforming the Doctor-Patient Relationship with Equine-Assisted Learning</w:t>
      </w:r>
      <w:r w:rsidR="00386D96" w:rsidRPr="009C551B">
        <w:rPr>
          <w:rFonts w:ascii="Optima" w:eastAsia="Times New Roman" w:hAnsi="Optima" w:cs="Times New Roman"/>
          <w:shd w:val="clear" w:color="auto" w:fill="FFFFFF"/>
        </w:rPr>
        <w:t xml:space="preserve">. </w:t>
      </w:r>
      <w:r w:rsidRPr="00A81A3F">
        <w:rPr>
          <w:rFonts w:ascii="Optima" w:eastAsia="Times New Roman" w:hAnsi="Optima" w:cs="Times New Roman"/>
          <w:shd w:val="clear" w:color="auto" w:fill="FFFFFF"/>
        </w:rPr>
        <w:t>Bloomington, IN: Author</w:t>
      </w:r>
      <w:r w:rsidR="008677B6" w:rsidRPr="009C551B">
        <w:rPr>
          <w:rFonts w:ascii="Optima" w:eastAsia="Times New Roman" w:hAnsi="Optima" w:cs="Times New Roman"/>
          <w:shd w:val="clear" w:color="auto" w:fill="FFFFFF"/>
        </w:rPr>
        <w:t xml:space="preserve"> </w:t>
      </w:r>
      <w:r w:rsidRPr="00A81A3F">
        <w:rPr>
          <w:rFonts w:ascii="Optima" w:eastAsia="Times New Roman" w:hAnsi="Optima" w:cs="Times New Roman"/>
          <w:shd w:val="clear" w:color="auto" w:fill="FFFFFF"/>
        </w:rPr>
        <w:t xml:space="preserve">House. </w:t>
      </w:r>
    </w:p>
    <w:p w14:paraId="246AAFB6" w14:textId="77777777" w:rsidR="00A81A3F" w:rsidRPr="009C551B" w:rsidRDefault="00A81A3F" w:rsidP="00A81A3F">
      <w:pPr>
        <w:rPr>
          <w:rFonts w:ascii="Optima" w:eastAsia="Times New Roman" w:hAnsi="Optima" w:cs="Times New Roman"/>
          <w:shd w:val="clear" w:color="auto" w:fill="FFFFFF"/>
        </w:rPr>
      </w:pPr>
    </w:p>
    <w:p w14:paraId="50FFB168" w14:textId="12F8111D" w:rsidR="009C551B" w:rsidRPr="009C551B" w:rsidRDefault="00A81A3F" w:rsidP="00A81A3F">
      <w:pPr>
        <w:rPr>
          <w:rFonts w:ascii="Optima" w:eastAsia="Times New Roman" w:hAnsi="Optima" w:cs="Times New Roman"/>
          <w:shd w:val="clear" w:color="auto" w:fill="FFFFFF"/>
        </w:rPr>
      </w:pPr>
      <w:r w:rsidRPr="00A81A3F">
        <w:rPr>
          <w:rFonts w:ascii="Optima" w:eastAsia="Times New Roman" w:hAnsi="Optima" w:cs="Times New Roman"/>
          <w:shd w:val="clear" w:color="auto" w:fill="FFFFFF"/>
        </w:rPr>
        <w:t xml:space="preserve">C., &amp; </w:t>
      </w:r>
      <w:proofErr w:type="spellStart"/>
      <w:r w:rsidRPr="00A81A3F">
        <w:rPr>
          <w:rFonts w:ascii="Optima" w:eastAsia="Times New Roman" w:hAnsi="Optima" w:cs="Times New Roman"/>
          <w:shd w:val="clear" w:color="auto" w:fill="FFFFFF"/>
        </w:rPr>
        <w:t>Pettinelli</w:t>
      </w:r>
      <w:proofErr w:type="spellEnd"/>
      <w:r w:rsidRPr="00A81A3F">
        <w:rPr>
          <w:rFonts w:ascii="Optima" w:eastAsia="Times New Roman" w:hAnsi="Optima" w:cs="Times New Roman"/>
          <w:shd w:val="clear" w:color="auto" w:fill="FFFFFF"/>
        </w:rPr>
        <w:t xml:space="preserve">, J. D. (2015). </w:t>
      </w:r>
      <w:r w:rsidR="00386D96" w:rsidRPr="009C551B">
        <w:rPr>
          <w:rFonts w:ascii="Optima" w:eastAsia="Times New Roman" w:hAnsi="Optima" w:cs="Times New Roman"/>
          <w:shd w:val="clear" w:color="auto" w:fill="FFFFFF"/>
        </w:rPr>
        <w:t>"</w:t>
      </w:r>
      <w:r w:rsidRPr="00A81A3F">
        <w:rPr>
          <w:rFonts w:ascii="Optima" w:eastAsia="Times New Roman" w:hAnsi="Optima" w:cs="Times New Roman"/>
          <w:shd w:val="clear" w:color="auto" w:fill="FFFFFF"/>
        </w:rPr>
        <w:t xml:space="preserve">Equine </w:t>
      </w:r>
      <w:r w:rsidR="008677B6" w:rsidRPr="009C551B">
        <w:rPr>
          <w:rFonts w:ascii="Optima" w:eastAsia="Times New Roman" w:hAnsi="Optima" w:cs="Times New Roman"/>
          <w:shd w:val="clear" w:color="auto" w:fill="FFFFFF"/>
        </w:rPr>
        <w:t>A</w:t>
      </w:r>
      <w:r w:rsidRPr="00A81A3F">
        <w:rPr>
          <w:rFonts w:ascii="Optima" w:eastAsia="Times New Roman" w:hAnsi="Optima" w:cs="Times New Roman"/>
          <w:shd w:val="clear" w:color="auto" w:fill="FFFFFF"/>
        </w:rPr>
        <w:t xml:space="preserve">ssisted </w:t>
      </w:r>
      <w:r w:rsidR="008677B6" w:rsidRPr="009C551B">
        <w:rPr>
          <w:rFonts w:ascii="Optima" w:eastAsia="Times New Roman" w:hAnsi="Optima" w:cs="Times New Roman"/>
          <w:shd w:val="clear" w:color="auto" w:fill="FFFFFF"/>
        </w:rPr>
        <w:t>P</w:t>
      </w:r>
      <w:r w:rsidRPr="00A81A3F">
        <w:rPr>
          <w:rFonts w:ascii="Optima" w:eastAsia="Times New Roman" w:hAnsi="Optima" w:cs="Times New Roman"/>
          <w:shd w:val="clear" w:color="auto" w:fill="FFFFFF"/>
        </w:rPr>
        <w:t>sychotherapy: The Equine Assisted</w:t>
      </w:r>
      <w:r w:rsidRPr="009C551B">
        <w:rPr>
          <w:rFonts w:ascii="Optima" w:eastAsia="Times New Roman" w:hAnsi="Optima" w:cs="Times New Roman"/>
          <w:shd w:val="clear" w:color="auto" w:fill="FFFFFF"/>
        </w:rPr>
        <w:t xml:space="preserve"> </w:t>
      </w:r>
      <w:r w:rsidRPr="00A81A3F">
        <w:rPr>
          <w:rFonts w:ascii="Optima" w:eastAsia="Times New Roman" w:hAnsi="Optima" w:cs="Times New Roman"/>
          <w:shd w:val="clear" w:color="auto" w:fill="FFFFFF"/>
        </w:rPr>
        <w:t xml:space="preserve">Growth and Learning Association’s </w:t>
      </w:r>
      <w:r w:rsidR="008677B6" w:rsidRPr="009C551B">
        <w:rPr>
          <w:rFonts w:ascii="Optima" w:eastAsia="Times New Roman" w:hAnsi="Optima" w:cs="Times New Roman"/>
          <w:shd w:val="clear" w:color="auto" w:fill="FFFFFF"/>
        </w:rPr>
        <w:t>M</w:t>
      </w:r>
      <w:r w:rsidRPr="00A81A3F">
        <w:rPr>
          <w:rFonts w:ascii="Optima" w:eastAsia="Times New Roman" w:hAnsi="Optima" w:cs="Times New Roman"/>
          <w:shd w:val="clear" w:color="auto" w:fill="FFFFFF"/>
        </w:rPr>
        <w:t xml:space="preserve">odel </w:t>
      </w:r>
      <w:r w:rsidR="008677B6" w:rsidRPr="009C551B">
        <w:rPr>
          <w:rFonts w:ascii="Optima" w:eastAsia="Times New Roman" w:hAnsi="Optima" w:cs="Times New Roman"/>
          <w:shd w:val="clear" w:color="auto" w:fill="FFFFFF"/>
        </w:rPr>
        <w:t>O</w:t>
      </w:r>
      <w:r w:rsidRPr="00A81A3F">
        <w:rPr>
          <w:rFonts w:ascii="Optima" w:eastAsia="Times New Roman" w:hAnsi="Optima" w:cs="Times New Roman"/>
          <w:shd w:val="clear" w:color="auto" w:fill="FFFFFF"/>
        </w:rPr>
        <w:t>verview of</w:t>
      </w:r>
      <w:r w:rsidRPr="009C551B">
        <w:rPr>
          <w:rFonts w:ascii="Optima" w:eastAsia="Times New Roman" w:hAnsi="Optima" w:cs="Times New Roman"/>
          <w:shd w:val="clear" w:color="auto" w:fill="FFFFFF"/>
        </w:rPr>
        <w:t xml:space="preserve"> </w:t>
      </w:r>
      <w:r w:rsidR="008677B6" w:rsidRPr="009C551B">
        <w:rPr>
          <w:rFonts w:ascii="Optima" w:eastAsia="Times New Roman" w:hAnsi="Optima" w:cs="Times New Roman"/>
          <w:shd w:val="clear" w:color="auto" w:fill="FFFFFF"/>
        </w:rPr>
        <w:t>E</w:t>
      </w:r>
      <w:r w:rsidRPr="00A81A3F">
        <w:rPr>
          <w:rFonts w:ascii="Optima" w:eastAsia="Times New Roman" w:hAnsi="Optima" w:cs="Times New Roman"/>
          <w:shd w:val="clear" w:color="auto" w:fill="FFFFFF"/>
        </w:rPr>
        <w:t>quine-</w:t>
      </w:r>
      <w:r w:rsidR="008677B6" w:rsidRPr="009C551B">
        <w:rPr>
          <w:rFonts w:ascii="Optima" w:eastAsia="Times New Roman" w:hAnsi="Optima" w:cs="Times New Roman"/>
          <w:shd w:val="clear" w:color="auto" w:fill="FFFFFF"/>
        </w:rPr>
        <w:t>B</w:t>
      </w:r>
      <w:r w:rsidRPr="00A81A3F">
        <w:rPr>
          <w:rFonts w:ascii="Optima" w:eastAsia="Times New Roman" w:hAnsi="Optima" w:cs="Times New Roman"/>
          <w:shd w:val="clear" w:color="auto" w:fill="FFFFFF"/>
        </w:rPr>
        <w:t xml:space="preserve">ased </w:t>
      </w:r>
      <w:r w:rsidR="008677B6" w:rsidRPr="009C551B">
        <w:rPr>
          <w:rFonts w:ascii="Optima" w:eastAsia="Times New Roman" w:hAnsi="Optima" w:cs="Times New Roman"/>
          <w:shd w:val="clear" w:color="auto" w:fill="FFFFFF"/>
        </w:rPr>
        <w:t>M</w:t>
      </w:r>
      <w:r w:rsidRPr="00A81A3F">
        <w:rPr>
          <w:rFonts w:ascii="Optima" w:eastAsia="Times New Roman" w:hAnsi="Optima" w:cs="Times New Roman"/>
          <w:shd w:val="clear" w:color="auto" w:fill="FFFFFF"/>
        </w:rPr>
        <w:t>odalities.</w:t>
      </w:r>
      <w:r w:rsidR="00386D96" w:rsidRPr="009C551B">
        <w:rPr>
          <w:rFonts w:ascii="Optima" w:eastAsia="Times New Roman" w:hAnsi="Optima" w:cs="Times New Roman"/>
          <w:shd w:val="clear" w:color="auto" w:fill="FFFFFF"/>
        </w:rPr>
        <w:t>"</w:t>
      </w:r>
      <w:r w:rsidRPr="00A81A3F">
        <w:rPr>
          <w:rFonts w:ascii="Optima" w:eastAsia="Times New Roman" w:hAnsi="Optima" w:cs="Times New Roman"/>
          <w:shd w:val="clear" w:color="auto" w:fill="FFFFFF"/>
        </w:rPr>
        <w:t xml:space="preserve"> </w:t>
      </w:r>
      <w:r w:rsidRPr="00A81A3F">
        <w:rPr>
          <w:rFonts w:ascii="Optima" w:eastAsia="Times New Roman" w:hAnsi="Optima" w:cs="Times New Roman"/>
          <w:i/>
          <w:iCs/>
          <w:shd w:val="clear" w:color="auto" w:fill="FFFFFF"/>
        </w:rPr>
        <w:t>Journal of</w:t>
      </w:r>
      <w:r w:rsidRPr="009C551B">
        <w:rPr>
          <w:rFonts w:ascii="Optima" w:eastAsia="Times New Roman" w:hAnsi="Optima" w:cs="Times New Roman"/>
          <w:i/>
          <w:iCs/>
          <w:shd w:val="clear" w:color="auto" w:fill="FFFFFF"/>
        </w:rPr>
        <w:t xml:space="preserve"> </w:t>
      </w:r>
      <w:r w:rsidRPr="00A81A3F">
        <w:rPr>
          <w:rFonts w:ascii="Optima" w:eastAsia="Times New Roman" w:hAnsi="Optima" w:cs="Times New Roman"/>
          <w:i/>
          <w:iCs/>
          <w:shd w:val="clear" w:color="auto" w:fill="FFFFFF"/>
        </w:rPr>
        <w:t>Experiential Education</w:t>
      </w:r>
      <w:r w:rsidRPr="00A81A3F">
        <w:rPr>
          <w:rFonts w:ascii="Optima" w:eastAsia="Times New Roman" w:hAnsi="Optima" w:cs="Times New Roman"/>
          <w:shd w:val="clear" w:color="auto" w:fill="FFFFFF"/>
        </w:rPr>
        <w:t>, 38(2), 162-174.Professional Association of Therapeutic Horsemanship International [PATH]. (n.d.). Path</w:t>
      </w:r>
      <w:r w:rsidR="008677B6" w:rsidRPr="009C551B">
        <w:rPr>
          <w:rFonts w:ascii="Optima" w:eastAsia="Times New Roman" w:hAnsi="Optima" w:cs="Times New Roman"/>
          <w:shd w:val="clear" w:color="auto" w:fill="FFFFFF"/>
        </w:rPr>
        <w:t xml:space="preserve"> </w:t>
      </w:r>
      <w:r w:rsidRPr="00A81A3F">
        <w:rPr>
          <w:rFonts w:ascii="Optima" w:eastAsia="Times New Roman" w:hAnsi="Optima" w:cs="Times New Roman"/>
          <w:shd w:val="clear" w:color="auto" w:fill="FFFFFF"/>
        </w:rPr>
        <w:t>International. Retrieved from https://www.pathintl.org/60-resources/efpl/1029-equine-assisted-learning</w:t>
      </w:r>
    </w:p>
    <w:p w14:paraId="51B5308B" w14:textId="77777777" w:rsidR="009C551B" w:rsidRPr="009C551B" w:rsidRDefault="009C551B" w:rsidP="00A81A3F">
      <w:pPr>
        <w:rPr>
          <w:rFonts w:ascii="Optima" w:eastAsia="Times New Roman" w:hAnsi="Optima" w:cs="Times New Roman"/>
          <w:shd w:val="clear" w:color="auto" w:fill="FFFFFF"/>
        </w:rPr>
      </w:pPr>
    </w:p>
    <w:p w14:paraId="0605F830" w14:textId="38CFB24D" w:rsidR="00A81A3F" w:rsidRPr="00A81A3F" w:rsidRDefault="00A81A3F" w:rsidP="00A81A3F">
      <w:pPr>
        <w:rPr>
          <w:rFonts w:ascii="Optima" w:eastAsia="Times New Roman" w:hAnsi="Optima" w:cs="Times New Roman"/>
          <w:shd w:val="clear" w:color="auto" w:fill="FFFFFF"/>
        </w:rPr>
      </w:pPr>
      <w:r w:rsidRPr="00A81A3F">
        <w:rPr>
          <w:rFonts w:ascii="Optima" w:eastAsia="Times New Roman" w:hAnsi="Optima" w:cs="Times New Roman"/>
          <w:shd w:val="clear" w:color="auto" w:fill="FFFFFF"/>
        </w:rPr>
        <w:t xml:space="preserve">Walsh, K., &amp; Blakeney, B. (2013). </w:t>
      </w:r>
      <w:r w:rsidR="00386D96" w:rsidRPr="009C551B">
        <w:rPr>
          <w:rFonts w:ascii="Optima" w:eastAsia="Times New Roman" w:hAnsi="Optima" w:cs="Times New Roman"/>
          <w:shd w:val="clear" w:color="auto" w:fill="FFFFFF"/>
        </w:rPr>
        <w:t>"</w:t>
      </w:r>
      <w:r w:rsidRPr="00A81A3F">
        <w:rPr>
          <w:rFonts w:ascii="Optima" w:eastAsia="Times New Roman" w:hAnsi="Optima" w:cs="Times New Roman"/>
          <w:shd w:val="clear" w:color="auto" w:fill="FFFFFF"/>
        </w:rPr>
        <w:t xml:space="preserve">Nurse </w:t>
      </w:r>
      <w:r w:rsidRPr="009C551B">
        <w:rPr>
          <w:rFonts w:ascii="Optima" w:eastAsia="Times New Roman" w:hAnsi="Optima" w:cs="Times New Roman"/>
          <w:shd w:val="clear" w:color="auto" w:fill="FFFFFF"/>
        </w:rPr>
        <w:t>P</w:t>
      </w:r>
      <w:r w:rsidRPr="00A81A3F">
        <w:rPr>
          <w:rFonts w:ascii="Optima" w:eastAsia="Times New Roman" w:hAnsi="Optima" w:cs="Times New Roman"/>
          <w:shd w:val="clear" w:color="auto" w:fill="FFFFFF"/>
        </w:rPr>
        <w:t xml:space="preserve">resence </w:t>
      </w:r>
      <w:r w:rsidR="00386D96" w:rsidRPr="009C551B">
        <w:rPr>
          <w:rFonts w:ascii="Optima" w:eastAsia="Times New Roman" w:hAnsi="Optima" w:cs="Times New Roman"/>
          <w:shd w:val="clear" w:color="auto" w:fill="FFFFFF"/>
        </w:rPr>
        <w:t>E</w:t>
      </w:r>
      <w:r w:rsidRPr="00A81A3F">
        <w:rPr>
          <w:rFonts w:ascii="Optima" w:eastAsia="Times New Roman" w:hAnsi="Optima" w:cs="Times New Roman"/>
          <w:shd w:val="clear" w:color="auto" w:fill="FFFFFF"/>
        </w:rPr>
        <w:t xml:space="preserve">nhanced through </w:t>
      </w:r>
      <w:r w:rsidRPr="009C551B">
        <w:rPr>
          <w:rFonts w:ascii="Optima" w:eastAsia="Times New Roman" w:hAnsi="Optima" w:cs="Times New Roman"/>
          <w:shd w:val="clear" w:color="auto" w:fill="FFFFFF"/>
        </w:rPr>
        <w:t>E</w:t>
      </w:r>
      <w:r w:rsidRPr="00A81A3F">
        <w:rPr>
          <w:rFonts w:ascii="Optima" w:eastAsia="Times New Roman" w:hAnsi="Optima" w:cs="Times New Roman"/>
          <w:shd w:val="clear" w:color="auto" w:fill="FFFFFF"/>
        </w:rPr>
        <w:t>quus.</w:t>
      </w:r>
      <w:r w:rsidR="00386D96" w:rsidRPr="009C551B">
        <w:rPr>
          <w:rFonts w:ascii="Optima" w:eastAsia="Times New Roman" w:hAnsi="Optima" w:cs="Times New Roman"/>
          <w:shd w:val="clear" w:color="auto" w:fill="FFFFFF"/>
        </w:rPr>
        <w:t>"</w:t>
      </w:r>
      <w:r w:rsidRPr="00A81A3F">
        <w:rPr>
          <w:rFonts w:ascii="Optima" w:eastAsia="Times New Roman" w:hAnsi="Optima" w:cs="Times New Roman"/>
          <w:shd w:val="clear" w:color="auto" w:fill="FFFFFF"/>
        </w:rPr>
        <w:t xml:space="preserve"> Journal of Holistic</w:t>
      </w:r>
      <w:r w:rsidRPr="009C551B">
        <w:rPr>
          <w:rFonts w:ascii="Optima" w:eastAsia="Times New Roman" w:hAnsi="Optima" w:cs="Times New Roman"/>
          <w:shd w:val="clear" w:color="auto" w:fill="FFFFFF"/>
        </w:rPr>
        <w:t xml:space="preserve"> </w:t>
      </w:r>
      <w:r w:rsidRPr="00A81A3F">
        <w:rPr>
          <w:rFonts w:ascii="Optima" w:eastAsia="Times New Roman" w:hAnsi="Optima" w:cs="Times New Roman"/>
          <w:shd w:val="clear" w:color="auto" w:fill="FFFFFF"/>
        </w:rPr>
        <w:t xml:space="preserve">Nursing, 20(10), 1-9. </w:t>
      </w:r>
    </w:p>
    <w:p w14:paraId="5BD18E88" w14:textId="7DA388B8" w:rsidR="00A81A3F" w:rsidRPr="009C551B" w:rsidRDefault="00A81A3F">
      <w:pPr>
        <w:rPr>
          <w:rFonts w:ascii="Optima" w:hAnsi="Optima"/>
        </w:rPr>
      </w:pPr>
    </w:p>
    <w:sectPr w:rsidR="00A81A3F" w:rsidRPr="009C5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3F"/>
    <w:rsid w:val="00386D96"/>
    <w:rsid w:val="008677B6"/>
    <w:rsid w:val="009C551B"/>
    <w:rsid w:val="00A81A3F"/>
    <w:rsid w:val="00DB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D9DD9"/>
  <w15:chartTrackingRefBased/>
  <w15:docId w15:val="{44908BB5-2E0E-2D45-9B3B-D85740AA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6D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86D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C55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0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752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099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7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49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519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1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9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1680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Minervini</dc:creator>
  <cp:keywords/>
  <dc:description/>
  <cp:lastModifiedBy>Amanda Minervini</cp:lastModifiedBy>
  <cp:revision>1</cp:revision>
  <dcterms:created xsi:type="dcterms:W3CDTF">2022-06-28T16:29:00Z</dcterms:created>
  <dcterms:modified xsi:type="dcterms:W3CDTF">2022-06-28T16:49:00Z</dcterms:modified>
</cp:coreProperties>
</file>